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5AF" w:rsidRPr="0010577F" w:rsidRDefault="005175AF" w:rsidP="00517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sidRPr="0010577F">
        <w:rPr>
          <w:rFonts w:ascii="Arial" w:hAnsi="Arial" w:cs="Arial"/>
          <w:b/>
          <w:sz w:val="24"/>
          <w:szCs w:val="24"/>
        </w:rPr>
        <w:t xml:space="preserve">7.     ΠΑΡΑΡΤΗΜΑ Β΄ </w:t>
      </w:r>
    </w:p>
    <w:p w:rsidR="005175AF" w:rsidRDefault="005175AF" w:rsidP="005175AF">
      <w:pPr>
        <w:pStyle w:val="a5"/>
        <w:tabs>
          <w:tab w:val="left" w:pos="720"/>
        </w:tabs>
        <w:spacing w:after="0"/>
        <w:ind w:left="1065"/>
        <w:jc w:val="center"/>
        <w:rPr>
          <w:rFonts w:ascii="Arial" w:hAnsi="Arial" w:cs="Arial"/>
          <w:b/>
          <w:sz w:val="24"/>
          <w:szCs w:val="24"/>
        </w:rPr>
      </w:pPr>
      <w:bookmarkStart w:id="0" w:name="bookmark14"/>
      <w:bookmarkEnd w:id="0"/>
    </w:p>
    <w:p w:rsidR="005175AF" w:rsidRPr="008841F0" w:rsidRDefault="005175AF" w:rsidP="005175AF">
      <w:pPr>
        <w:spacing w:after="0"/>
        <w:ind w:left="720" w:right="-199" w:hanging="720"/>
        <w:jc w:val="center"/>
        <w:rPr>
          <w:rFonts w:ascii="Arial" w:eastAsia="Times New Roman" w:hAnsi="Arial" w:cs="Arial"/>
          <w:bCs/>
          <w:sz w:val="24"/>
          <w:szCs w:val="24"/>
        </w:rPr>
      </w:pPr>
      <w:r w:rsidRPr="008841F0">
        <w:rPr>
          <w:rFonts w:ascii="Arial" w:eastAsia="Times New Roman" w:hAnsi="Arial" w:cs="Arial"/>
          <w:bCs/>
          <w:sz w:val="24"/>
          <w:szCs w:val="24"/>
        </w:rPr>
        <w:t xml:space="preserve">ΤΕΧΝΙΚΕΣ ΠΡΟΔΙΑΓΡΑΦΕΣ </w:t>
      </w:r>
    </w:p>
    <w:p w:rsidR="005175AF" w:rsidRPr="008841F0" w:rsidRDefault="005175AF" w:rsidP="005175AF">
      <w:pPr>
        <w:tabs>
          <w:tab w:val="left" w:pos="1276"/>
        </w:tabs>
        <w:spacing w:after="0" w:line="240" w:lineRule="auto"/>
        <w:ind w:left="1260" w:right="-199" w:hanging="720"/>
        <w:jc w:val="center"/>
        <w:rPr>
          <w:rFonts w:ascii="Arial" w:eastAsia="Times New Roman" w:hAnsi="Arial" w:cs="Arial"/>
          <w:bCs/>
          <w:i/>
          <w:sz w:val="24"/>
          <w:szCs w:val="24"/>
        </w:rPr>
      </w:pPr>
      <w:r w:rsidRPr="008841F0">
        <w:rPr>
          <w:rFonts w:ascii="Arial" w:eastAsia="Times New Roman" w:hAnsi="Arial" w:cs="Arial"/>
          <w:bCs/>
          <w:i/>
          <w:sz w:val="24"/>
          <w:szCs w:val="24"/>
        </w:rPr>
        <w:t>ΓΕΝΙΚΕΣ ΥΠΟΧΡΕΩΣΕΙΣ ΤΟΥ ΣΥΝΤΗΡΗΤΗ</w:t>
      </w:r>
    </w:p>
    <w:p w:rsidR="005175AF" w:rsidRPr="00D862A2" w:rsidRDefault="005175AF" w:rsidP="005175AF">
      <w:pPr>
        <w:spacing w:after="0" w:line="240" w:lineRule="auto"/>
        <w:ind w:left="720" w:right="-199" w:hanging="720"/>
        <w:jc w:val="both"/>
        <w:rPr>
          <w:rFonts w:ascii="Arial" w:eastAsia="Times New Roman" w:hAnsi="Arial" w:cs="Arial"/>
          <w:sz w:val="24"/>
          <w:szCs w:val="24"/>
        </w:rPr>
      </w:pPr>
      <w:r w:rsidRPr="00701FC8">
        <w:rPr>
          <w:rFonts w:ascii="Arial" w:eastAsia="Times New Roman" w:hAnsi="Arial" w:cs="Arial"/>
          <w:bCs/>
          <w:sz w:val="24"/>
          <w:szCs w:val="24"/>
        </w:rPr>
        <w:t>1</w:t>
      </w:r>
      <w:r w:rsidRPr="00D862A2">
        <w:rPr>
          <w:rFonts w:ascii="Arial" w:eastAsia="Times New Roman" w:hAnsi="Arial" w:cs="Arial"/>
          <w:b/>
          <w:bCs/>
          <w:sz w:val="24"/>
          <w:szCs w:val="24"/>
        </w:rPr>
        <w:t>.</w:t>
      </w:r>
      <w:r w:rsidRPr="00D862A2">
        <w:rPr>
          <w:rFonts w:ascii="Arial" w:eastAsia="Times New Roman" w:hAnsi="Arial" w:cs="Arial"/>
          <w:sz w:val="24"/>
          <w:szCs w:val="24"/>
        </w:rPr>
        <w:tab/>
      </w:r>
      <w:r w:rsidRPr="00D862A2">
        <w:rPr>
          <w:rFonts w:ascii="Arial" w:eastAsia="Times New Roman" w:hAnsi="Arial" w:cs="Arial"/>
          <w:bCs/>
          <w:sz w:val="24"/>
          <w:szCs w:val="24"/>
        </w:rPr>
        <w:t xml:space="preserve">Ο συντηρητής </w:t>
      </w:r>
      <w:r w:rsidRPr="00D862A2">
        <w:rPr>
          <w:rFonts w:ascii="Arial" w:eastAsia="Times New Roman" w:hAnsi="Arial" w:cs="Arial"/>
          <w:sz w:val="24"/>
          <w:szCs w:val="24"/>
        </w:rPr>
        <w:t>αναλαμβάνει την προληπτική συντήρηση και επισκευή με παροχή των ανταλλακτικών του αξονικού τομογράφου PICKER PQ 5000, που είναι εγκατεστημένος στο Νοσοκομείο, όπως αυτός περιγράφεται παρακάτω:</w:t>
      </w:r>
    </w:p>
    <w:p w:rsidR="005175AF" w:rsidRPr="00D862A2" w:rsidRDefault="005175AF" w:rsidP="005175AF">
      <w:pPr>
        <w:numPr>
          <w:ilvl w:val="0"/>
          <w:numId w:val="2"/>
        </w:numPr>
        <w:spacing w:after="0" w:line="240" w:lineRule="auto"/>
        <w:ind w:right="-199" w:firstLine="0"/>
        <w:jc w:val="both"/>
        <w:rPr>
          <w:rFonts w:ascii="Arial" w:eastAsia="Times New Roman" w:hAnsi="Arial" w:cs="Arial"/>
          <w:sz w:val="24"/>
          <w:szCs w:val="24"/>
        </w:rPr>
      </w:pPr>
      <w:r w:rsidRPr="00D862A2">
        <w:rPr>
          <w:rFonts w:ascii="Arial" w:eastAsia="Times New Roman" w:hAnsi="Arial" w:cs="Arial"/>
          <w:sz w:val="24"/>
          <w:szCs w:val="24"/>
        </w:rPr>
        <w:t>Σύστημα σάρωσης – GANTRY</w:t>
      </w:r>
    </w:p>
    <w:p w:rsidR="005175AF" w:rsidRPr="00D862A2" w:rsidRDefault="005175AF" w:rsidP="005175AF">
      <w:pPr>
        <w:numPr>
          <w:ilvl w:val="0"/>
          <w:numId w:val="2"/>
        </w:numPr>
        <w:spacing w:after="0" w:line="240" w:lineRule="auto"/>
        <w:ind w:right="-199" w:firstLine="0"/>
        <w:jc w:val="both"/>
        <w:rPr>
          <w:rFonts w:ascii="Arial" w:eastAsia="Times New Roman" w:hAnsi="Arial" w:cs="Arial"/>
          <w:sz w:val="24"/>
          <w:szCs w:val="24"/>
        </w:rPr>
      </w:pPr>
      <w:r w:rsidRPr="00D862A2">
        <w:rPr>
          <w:rFonts w:ascii="Arial" w:eastAsia="Times New Roman" w:hAnsi="Arial" w:cs="Arial"/>
          <w:sz w:val="24"/>
          <w:szCs w:val="24"/>
        </w:rPr>
        <w:t>Γεννήτρια υψηλής τάσης ενσωματωμένη στο GANTRY</w:t>
      </w:r>
    </w:p>
    <w:p w:rsidR="005175AF" w:rsidRPr="00D862A2" w:rsidRDefault="005175AF" w:rsidP="005175AF">
      <w:pPr>
        <w:numPr>
          <w:ilvl w:val="0"/>
          <w:numId w:val="2"/>
        </w:numPr>
        <w:spacing w:after="0" w:line="240" w:lineRule="auto"/>
        <w:ind w:right="-199" w:firstLine="0"/>
        <w:jc w:val="both"/>
        <w:rPr>
          <w:rFonts w:ascii="Arial" w:eastAsia="Times New Roman" w:hAnsi="Arial" w:cs="Arial"/>
          <w:sz w:val="24"/>
          <w:szCs w:val="24"/>
        </w:rPr>
      </w:pPr>
      <w:r w:rsidRPr="00D862A2">
        <w:rPr>
          <w:rFonts w:ascii="Arial" w:eastAsia="Times New Roman" w:hAnsi="Arial" w:cs="Arial"/>
          <w:sz w:val="24"/>
          <w:szCs w:val="24"/>
        </w:rPr>
        <w:t>Εξεταστική τράπεζα</w:t>
      </w:r>
    </w:p>
    <w:p w:rsidR="005175AF" w:rsidRPr="00D862A2" w:rsidRDefault="005175AF" w:rsidP="005175AF">
      <w:pPr>
        <w:numPr>
          <w:ilvl w:val="0"/>
          <w:numId w:val="2"/>
        </w:numPr>
        <w:spacing w:after="0" w:line="240" w:lineRule="auto"/>
        <w:ind w:right="-199" w:firstLine="0"/>
        <w:jc w:val="both"/>
        <w:rPr>
          <w:rFonts w:ascii="Arial" w:eastAsia="Times New Roman" w:hAnsi="Arial" w:cs="Arial"/>
          <w:sz w:val="24"/>
          <w:szCs w:val="24"/>
        </w:rPr>
      </w:pPr>
      <w:r w:rsidRPr="00D862A2">
        <w:rPr>
          <w:rFonts w:ascii="Arial" w:eastAsia="Times New Roman" w:hAnsi="Arial" w:cs="Arial"/>
          <w:sz w:val="24"/>
          <w:szCs w:val="24"/>
        </w:rPr>
        <w:t>Κονσόλα χειρισμού με οθόνες απεικόνισης και διαλόγου</w:t>
      </w:r>
    </w:p>
    <w:p w:rsidR="005175AF" w:rsidRPr="00D862A2" w:rsidRDefault="005175AF" w:rsidP="005175AF">
      <w:pPr>
        <w:numPr>
          <w:ilvl w:val="0"/>
          <w:numId w:val="2"/>
        </w:numPr>
        <w:tabs>
          <w:tab w:val="clear" w:pos="720"/>
          <w:tab w:val="num" w:pos="1440"/>
        </w:tabs>
        <w:spacing w:after="0" w:line="240" w:lineRule="auto"/>
        <w:ind w:left="1440" w:right="-199" w:hanging="720"/>
        <w:jc w:val="both"/>
        <w:rPr>
          <w:rFonts w:ascii="Arial" w:eastAsia="Times New Roman" w:hAnsi="Arial" w:cs="Arial"/>
          <w:sz w:val="24"/>
          <w:szCs w:val="24"/>
        </w:rPr>
      </w:pPr>
      <w:r w:rsidRPr="00D862A2">
        <w:rPr>
          <w:rFonts w:ascii="Arial" w:eastAsia="Times New Roman" w:hAnsi="Arial" w:cs="Arial"/>
          <w:sz w:val="24"/>
          <w:szCs w:val="24"/>
        </w:rPr>
        <w:t>Ηλεκτρονική υπολογιστή τύπου MOTOROLA Multitasking, ενσωματωμένο στην κονσόλα χειρισμού</w:t>
      </w:r>
    </w:p>
    <w:p w:rsidR="005175AF" w:rsidRPr="00D862A2" w:rsidRDefault="005175AF" w:rsidP="005175AF">
      <w:pPr>
        <w:numPr>
          <w:ilvl w:val="0"/>
          <w:numId w:val="2"/>
        </w:numPr>
        <w:spacing w:after="0" w:line="240" w:lineRule="auto"/>
        <w:ind w:left="1440" w:right="-199" w:hanging="720"/>
        <w:jc w:val="both"/>
        <w:rPr>
          <w:rFonts w:ascii="Arial" w:eastAsia="Times New Roman" w:hAnsi="Arial" w:cs="Arial"/>
          <w:sz w:val="24"/>
          <w:szCs w:val="24"/>
        </w:rPr>
      </w:pPr>
      <w:r w:rsidRPr="00D862A2">
        <w:rPr>
          <w:rFonts w:ascii="Arial" w:eastAsia="Times New Roman" w:hAnsi="Arial" w:cs="Arial"/>
          <w:sz w:val="24"/>
          <w:szCs w:val="24"/>
        </w:rPr>
        <w:t>Array processors, τύπου Motorola ενσωματωμένων στην κονσόλα χειρισμού</w:t>
      </w:r>
    </w:p>
    <w:p w:rsidR="005175AF" w:rsidRPr="00D862A2" w:rsidRDefault="005175AF" w:rsidP="005175AF">
      <w:pPr>
        <w:numPr>
          <w:ilvl w:val="0"/>
          <w:numId w:val="2"/>
        </w:numPr>
        <w:spacing w:after="0" w:line="240" w:lineRule="auto"/>
        <w:ind w:right="-199" w:firstLine="0"/>
        <w:jc w:val="both"/>
        <w:rPr>
          <w:rFonts w:ascii="Arial" w:eastAsia="Times New Roman" w:hAnsi="Arial" w:cs="Arial"/>
          <w:sz w:val="24"/>
          <w:szCs w:val="24"/>
        </w:rPr>
      </w:pPr>
      <w:r w:rsidRPr="00D862A2">
        <w:rPr>
          <w:rFonts w:ascii="Arial" w:eastAsia="Times New Roman" w:hAnsi="Arial" w:cs="Arial"/>
          <w:sz w:val="24"/>
          <w:szCs w:val="24"/>
        </w:rPr>
        <w:t>4800 ανιχνευτές τύπου SOLID STATE</w:t>
      </w:r>
    </w:p>
    <w:p w:rsidR="005175AF" w:rsidRPr="00D862A2" w:rsidRDefault="005175AF" w:rsidP="005175AF">
      <w:pPr>
        <w:numPr>
          <w:ilvl w:val="0"/>
          <w:numId w:val="2"/>
        </w:numPr>
        <w:spacing w:after="0" w:line="240" w:lineRule="auto"/>
        <w:ind w:right="-199" w:firstLine="0"/>
        <w:jc w:val="both"/>
        <w:rPr>
          <w:rFonts w:ascii="Arial" w:eastAsia="Times New Roman" w:hAnsi="Arial" w:cs="Arial"/>
          <w:sz w:val="24"/>
          <w:szCs w:val="24"/>
        </w:rPr>
      </w:pPr>
      <w:r w:rsidRPr="00D862A2">
        <w:rPr>
          <w:rFonts w:ascii="Arial" w:eastAsia="Times New Roman" w:hAnsi="Arial" w:cs="Arial"/>
          <w:sz w:val="24"/>
          <w:szCs w:val="24"/>
        </w:rPr>
        <w:t>Λυχνία ακτίνων χ</w:t>
      </w:r>
    </w:p>
    <w:p w:rsidR="005175AF" w:rsidRPr="00D862A2" w:rsidRDefault="005175AF" w:rsidP="005175AF">
      <w:pPr>
        <w:numPr>
          <w:ilvl w:val="0"/>
          <w:numId w:val="2"/>
        </w:numPr>
        <w:spacing w:after="0" w:line="240" w:lineRule="auto"/>
        <w:ind w:right="-199" w:firstLine="0"/>
        <w:jc w:val="both"/>
        <w:rPr>
          <w:rFonts w:ascii="Arial" w:eastAsia="Times New Roman" w:hAnsi="Arial" w:cs="Arial"/>
          <w:sz w:val="24"/>
          <w:szCs w:val="24"/>
        </w:rPr>
      </w:pPr>
      <w:r w:rsidRPr="00D862A2">
        <w:rPr>
          <w:rFonts w:ascii="Arial" w:eastAsia="Times New Roman" w:hAnsi="Arial" w:cs="Arial"/>
          <w:sz w:val="24"/>
          <w:szCs w:val="24"/>
        </w:rPr>
        <w:t>Μαγνητικό δίσκο 2GB</w:t>
      </w:r>
    </w:p>
    <w:p w:rsidR="005175AF" w:rsidRPr="00D862A2" w:rsidRDefault="005175AF" w:rsidP="005175AF">
      <w:pPr>
        <w:numPr>
          <w:ilvl w:val="0"/>
          <w:numId w:val="2"/>
        </w:numPr>
        <w:spacing w:after="0" w:line="240" w:lineRule="auto"/>
        <w:ind w:right="-199" w:firstLine="0"/>
        <w:jc w:val="both"/>
        <w:rPr>
          <w:rFonts w:ascii="Arial" w:eastAsia="Times New Roman" w:hAnsi="Arial" w:cs="Arial"/>
          <w:sz w:val="24"/>
          <w:szCs w:val="24"/>
        </w:rPr>
      </w:pPr>
      <w:r w:rsidRPr="00D862A2">
        <w:rPr>
          <w:rFonts w:ascii="Arial" w:eastAsia="Times New Roman" w:hAnsi="Arial" w:cs="Arial"/>
          <w:sz w:val="24"/>
          <w:szCs w:val="24"/>
        </w:rPr>
        <w:t>Πλήρη και αναλυτικά προγράμματα κλινικών εφαρμογών</w:t>
      </w:r>
    </w:p>
    <w:p w:rsidR="005175AF" w:rsidRPr="00D862A2" w:rsidRDefault="005175AF" w:rsidP="005175AF">
      <w:pPr>
        <w:numPr>
          <w:ilvl w:val="0"/>
          <w:numId w:val="2"/>
        </w:numPr>
        <w:spacing w:after="0" w:line="240" w:lineRule="auto"/>
        <w:ind w:right="-199" w:firstLine="0"/>
        <w:jc w:val="both"/>
        <w:rPr>
          <w:rFonts w:ascii="Arial" w:eastAsia="Times New Roman" w:hAnsi="Arial" w:cs="Arial"/>
          <w:sz w:val="24"/>
          <w:szCs w:val="24"/>
        </w:rPr>
      </w:pPr>
      <w:r w:rsidRPr="00D862A2">
        <w:rPr>
          <w:rFonts w:ascii="Arial" w:eastAsia="Times New Roman" w:hAnsi="Arial" w:cs="Arial"/>
          <w:sz w:val="24"/>
          <w:szCs w:val="24"/>
        </w:rPr>
        <w:t xml:space="preserve">Phantom ποιοτικού ελέγχου και ρύθμισης του μηχανήματος </w:t>
      </w:r>
    </w:p>
    <w:p w:rsidR="005175AF" w:rsidRPr="00D862A2" w:rsidRDefault="005175AF" w:rsidP="005175AF">
      <w:pPr>
        <w:spacing w:after="0" w:line="240" w:lineRule="auto"/>
        <w:ind w:right="-199"/>
        <w:jc w:val="both"/>
        <w:rPr>
          <w:rFonts w:ascii="Arial" w:eastAsia="Times New Roman" w:hAnsi="Arial" w:cs="Arial"/>
          <w:sz w:val="16"/>
          <w:szCs w:val="16"/>
        </w:rPr>
      </w:pPr>
    </w:p>
    <w:p w:rsidR="005175AF" w:rsidRPr="00D862A2" w:rsidRDefault="005175AF" w:rsidP="005175AF">
      <w:pPr>
        <w:spacing w:after="0" w:line="240" w:lineRule="auto"/>
        <w:ind w:left="720" w:right="-199" w:hanging="720"/>
        <w:jc w:val="both"/>
        <w:rPr>
          <w:rFonts w:ascii="Arial" w:eastAsia="Times New Roman" w:hAnsi="Arial" w:cs="Arial"/>
          <w:sz w:val="24"/>
          <w:szCs w:val="24"/>
        </w:rPr>
      </w:pPr>
      <w:r w:rsidRPr="00701FC8">
        <w:rPr>
          <w:rFonts w:ascii="Arial" w:eastAsia="Times New Roman" w:hAnsi="Arial" w:cs="Arial"/>
          <w:sz w:val="24"/>
          <w:szCs w:val="24"/>
        </w:rPr>
        <w:t>2</w:t>
      </w:r>
      <w:r w:rsidRPr="00D862A2">
        <w:rPr>
          <w:rFonts w:ascii="Arial" w:eastAsia="Times New Roman" w:hAnsi="Arial" w:cs="Arial"/>
          <w:b/>
          <w:bCs/>
          <w:sz w:val="24"/>
          <w:szCs w:val="24"/>
        </w:rPr>
        <w:t>.</w:t>
      </w:r>
      <w:r w:rsidRPr="00D862A2">
        <w:rPr>
          <w:rFonts w:ascii="Arial" w:eastAsia="Times New Roman" w:hAnsi="Arial" w:cs="Arial"/>
          <w:sz w:val="24"/>
          <w:szCs w:val="24"/>
        </w:rPr>
        <w:tab/>
        <w:t>Η σύμβαση περιλαμβάνει εργασίες προληπτικής συντήρησης, αποκατάστασης βλαβών και αντικατάστασης ανταλλακτικών.</w:t>
      </w:r>
    </w:p>
    <w:p w:rsidR="005175AF" w:rsidRPr="00D862A2" w:rsidRDefault="005175AF" w:rsidP="005175AF">
      <w:pPr>
        <w:spacing w:after="0" w:line="240" w:lineRule="auto"/>
        <w:ind w:right="-199"/>
        <w:jc w:val="both"/>
        <w:rPr>
          <w:rFonts w:ascii="Arial" w:eastAsia="Times New Roman" w:hAnsi="Arial" w:cs="Arial"/>
          <w:sz w:val="24"/>
          <w:szCs w:val="24"/>
        </w:rPr>
      </w:pPr>
      <w:r w:rsidRPr="00701FC8">
        <w:rPr>
          <w:rFonts w:ascii="Arial" w:eastAsia="Times New Roman" w:hAnsi="Arial" w:cs="Arial"/>
          <w:sz w:val="24"/>
          <w:szCs w:val="24"/>
        </w:rPr>
        <w:t>3</w:t>
      </w:r>
      <w:r w:rsidRPr="00D862A2">
        <w:rPr>
          <w:rFonts w:ascii="Arial" w:eastAsia="Times New Roman" w:hAnsi="Arial" w:cs="Arial"/>
          <w:b/>
          <w:bCs/>
          <w:sz w:val="24"/>
          <w:szCs w:val="24"/>
        </w:rPr>
        <w:t>.</w:t>
      </w:r>
      <w:r w:rsidRPr="00D862A2">
        <w:rPr>
          <w:rFonts w:ascii="Arial" w:eastAsia="Times New Roman" w:hAnsi="Arial" w:cs="Arial"/>
          <w:b/>
          <w:bCs/>
          <w:sz w:val="24"/>
          <w:szCs w:val="24"/>
        </w:rPr>
        <w:tab/>
      </w:r>
      <w:r w:rsidRPr="00D862A2">
        <w:rPr>
          <w:rFonts w:ascii="Arial" w:eastAsia="Times New Roman" w:hAnsi="Arial" w:cs="Arial"/>
          <w:sz w:val="24"/>
          <w:szCs w:val="24"/>
        </w:rPr>
        <w:t>Η σύμβαση δεν περιλαμβάνει  την αντικατάσταση:</w:t>
      </w:r>
    </w:p>
    <w:p w:rsidR="005175AF" w:rsidRPr="00D862A2" w:rsidRDefault="005175AF" w:rsidP="005175AF">
      <w:pPr>
        <w:numPr>
          <w:ilvl w:val="0"/>
          <w:numId w:val="3"/>
        </w:numPr>
        <w:tabs>
          <w:tab w:val="clear" w:pos="720"/>
          <w:tab w:val="num" w:pos="900"/>
        </w:tabs>
        <w:spacing w:after="0" w:line="240" w:lineRule="auto"/>
        <w:ind w:left="540" w:right="-199" w:firstLine="180"/>
        <w:jc w:val="both"/>
        <w:rPr>
          <w:rFonts w:ascii="Arial" w:eastAsia="Times New Roman" w:hAnsi="Arial" w:cs="Arial"/>
          <w:sz w:val="24"/>
          <w:szCs w:val="24"/>
          <w:lang w:val="en-US"/>
        </w:rPr>
      </w:pPr>
      <w:r w:rsidRPr="00D862A2">
        <w:rPr>
          <w:rFonts w:ascii="Arial" w:eastAsia="Times New Roman" w:hAnsi="Arial" w:cs="Arial"/>
          <w:sz w:val="24"/>
          <w:szCs w:val="24"/>
        </w:rPr>
        <w:t>Μαγνητικών και οπτικών δίσκων</w:t>
      </w:r>
    </w:p>
    <w:p w:rsidR="005175AF" w:rsidRPr="00D862A2" w:rsidRDefault="005175AF" w:rsidP="005175AF">
      <w:pPr>
        <w:numPr>
          <w:ilvl w:val="0"/>
          <w:numId w:val="3"/>
        </w:numPr>
        <w:tabs>
          <w:tab w:val="clear" w:pos="720"/>
          <w:tab w:val="num" w:pos="900"/>
        </w:tabs>
        <w:spacing w:after="0" w:line="240" w:lineRule="auto"/>
        <w:ind w:left="540" w:right="-199" w:firstLine="180"/>
        <w:jc w:val="both"/>
        <w:rPr>
          <w:rFonts w:ascii="Arial" w:eastAsia="Times New Roman" w:hAnsi="Arial" w:cs="Arial"/>
          <w:sz w:val="24"/>
          <w:szCs w:val="24"/>
        </w:rPr>
      </w:pPr>
      <w:r w:rsidRPr="00D862A2">
        <w:rPr>
          <w:rFonts w:ascii="Arial" w:eastAsia="Times New Roman" w:hAnsi="Arial" w:cs="Arial"/>
          <w:sz w:val="24"/>
          <w:szCs w:val="24"/>
        </w:rPr>
        <w:t xml:space="preserve">Λυχνιών κενού, όπως οθόνες TV και φωτογράφησης </w:t>
      </w:r>
    </w:p>
    <w:p w:rsidR="005175AF" w:rsidRPr="00D862A2" w:rsidRDefault="005175AF" w:rsidP="005175AF">
      <w:pPr>
        <w:numPr>
          <w:ilvl w:val="0"/>
          <w:numId w:val="3"/>
        </w:numPr>
        <w:tabs>
          <w:tab w:val="clear" w:pos="720"/>
          <w:tab w:val="num" w:pos="900"/>
        </w:tabs>
        <w:spacing w:after="0" w:line="240" w:lineRule="auto"/>
        <w:ind w:left="540" w:right="-199" w:firstLine="180"/>
        <w:jc w:val="both"/>
        <w:rPr>
          <w:rFonts w:ascii="Arial" w:eastAsia="Times New Roman" w:hAnsi="Arial" w:cs="Arial"/>
          <w:sz w:val="24"/>
          <w:szCs w:val="24"/>
          <w:lang w:val="en-US"/>
        </w:rPr>
      </w:pPr>
      <w:r w:rsidRPr="00D862A2">
        <w:rPr>
          <w:rFonts w:ascii="Arial" w:eastAsia="Times New Roman" w:hAnsi="Arial" w:cs="Arial"/>
          <w:sz w:val="24"/>
          <w:szCs w:val="24"/>
        </w:rPr>
        <w:t>Λυχνιών ακτίνων χ</w:t>
      </w:r>
    </w:p>
    <w:p w:rsidR="005175AF" w:rsidRPr="00D862A2" w:rsidRDefault="005175AF" w:rsidP="005175AF">
      <w:pPr>
        <w:numPr>
          <w:ilvl w:val="0"/>
          <w:numId w:val="3"/>
        </w:numPr>
        <w:tabs>
          <w:tab w:val="clear" w:pos="720"/>
          <w:tab w:val="num" w:pos="900"/>
        </w:tabs>
        <w:spacing w:after="0" w:line="240" w:lineRule="auto"/>
        <w:ind w:left="540" w:right="-199" w:firstLine="180"/>
        <w:jc w:val="both"/>
        <w:rPr>
          <w:rFonts w:ascii="Arial" w:eastAsia="Times New Roman" w:hAnsi="Arial" w:cs="Arial"/>
          <w:sz w:val="24"/>
          <w:szCs w:val="24"/>
        </w:rPr>
      </w:pPr>
      <w:r w:rsidRPr="00D862A2">
        <w:rPr>
          <w:rFonts w:ascii="Arial" w:eastAsia="Times New Roman" w:hAnsi="Arial" w:cs="Arial"/>
          <w:sz w:val="24"/>
          <w:szCs w:val="24"/>
        </w:rPr>
        <w:t>Οδηγών κασετών</w:t>
      </w:r>
    </w:p>
    <w:p w:rsidR="005175AF" w:rsidRPr="00D6610E" w:rsidRDefault="005175AF" w:rsidP="005175AF">
      <w:pPr>
        <w:spacing w:after="0" w:line="240" w:lineRule="auto"/>
        <w:ind w:left="720" w:right="-199" w:hanging="720"/>
        <w:jc w:val="both"/>
        <w:rPr>
          <w:rFonts w:ascii="Arial" w:eastAsia="Times New Roman" w:hAnsi="Arial" w:cs="Arial"/>
          <w:sz w:val="24"/>
          <w:szCs w:val="24"/>
        </w:rPr>
      </w:pPr>
      <w:r w:rsidRPr="00D862A2">
        <w:rPr>
          <w:rFonts w:ascii="Arial" w:eastAsia="Times New Roman" w:hAnsi="Arial" w:cs="Arial"/>
          <w:sz w:val="24"/>
          <w:szCs w:val="24"/>
        </w:rPr>
        <w:t>4</w:t>
      </w:r>
      <w:r w:rsidRPr="00D862A2">
        <w:rPr>
          <w:rFonts w:ascii="Arial" w:eastAsia="Times New Roman" w:hAnsi="Arial" w:cs="Arial"/>
          <w:bCs/>
          <w:sz w:val="24"/>
          <w:szCs w:val="24"/>
        </w:rPr>
        <w:t>.</w:t>
      </w:r>
      <w:r w:rsidRPr="00D862A2">
        <w:rPr>
          <w:rFonts w:ascii="Arial" w:eastAsia="Times New Roman" w:hAnsi="Arial" w:cs="Arial"/>
          <w:bCs/>
          <w:sz w:val="24"/>
          <w:szCs w:val="24"/>
        </w:rPr>
        <w:tab/>
        <w:t xml:space="preserve">Σε περίπτωση που απαιτηθεί </w:t>
      </w:r>
      <w:r w:rsidRPr="00D6610E">
        <w:rPr>
          <w:rFonts w:ascii="Arial" w:eastAsia="Times New Roman" w:hAnsi="Arial" w:cs="Arial"/>
          <w:bCs/>
          <w:sz w:val="24"/>
          <w:szCs w:val="24"/>
        </w:rPr>
        <w:t xml:space="preserve">αντικατάσταση της ακτινολογικής λυχνίας, ο συντηρητής υποχρεούται στην αντικατάσταση, αντί δαπάνης που θα ορισθεί από τον συντηρητή με την προσφορά του και με εγγύηση τουλάχιστον  για 100.000 τομές με αναλογία χρήσης ή δώδεκα (12) μήνες. </w:t>
      </w:r>
    </w:p>
    <w:p w:rsidR="005175AF" w:rsidRPr="00D862A2" w:rsidRDefault="005175AF" w:rsidP="005175AF">
      <w:pPr>
        <w:spacing w:after="0" w:line="240" w:lineRule="auto"/>
        <w:ind w:left="720" w:right="-199" w:hanging="720"/>
        <w:jc w:val="both"/>
        <w:rPr>
          <w:rFonts w:ascii="Arial" w:eastAsia="Times New Roman" w:hAnsi="Arial" w:cs="Arial"/>
          <w:sz w:val="24"/>
          <w:szCs w:val="24"/>
        </w:rPr>
      </w:pPr>
      <w:r w:rsidRPr="00701FC8">
        <w:rPr>
          <w:rFonts w:ascii="Arial" w:eastAsia="Times New Roman" w:hAnsi="Arial" w:cs="Arial"/>
          <w:sz w:val="24"/>
          <w:szCs w:val="24"/>
        </w:rPr>
        <w:t>5</w:t>
      </w:r>
      <w:r w:rsidRPr="00D862A2">
        <w:rPr>
          <w:rFonts w:ascii="Arial" w:eastAsia="Times New Roman" w:hAnsi="Arial" w:cs="Arial"/>
          <w:b/>
          <w:bCs/>
          <w:sz w:val="24"/>
          <w:szCs w:val="24"/>
        </w:rPr>
        <w:t>.</w:t>
      </w:r>
      <w:r w:rsidRPr="00D862A2">
        <w:rPr>
          <w:rFonts w:ascii="Arial" w:eastAsia="Times New Roman" w:hAnsi="Arial" w:cs="Arial"/>
          <w:b/>
          <w:bCs/>
          <w:sz w:val="24"/>
          <w:szCs w:val="24"/>
        </w:rPr>
        <w:tab/>
      </w:r>
      <w:r w:rsidRPr="00D862A2">
        <w:rPr>
          <w:rFonts w:ascii="Arial" w:eastAsia="Times New Roman" w:hAnsi="Arial" w:cs="Arial"/>
          <w:bCs/>
          <w:sz w:val="24"/>
          <w:szCs w:val="24"/>
        </w:rPr>
        <w:t>Οι παρεχόμενες υπηρεσίες συντήρησης θα είναι σύμφωνα με τις σύγχρονες επιστημονικές μεθόδους και τις οδηγίες του κατασκευαστή του μηχανήματος</w:t>
      </w:r>
      <w:r w:rsidRPr="00D862A2">
        <w:rPr>
          <w:rFonts w:ascii="Arial" w:eastAsia="Times New Roman" w:hAnsi="Arial" w:cs="Arial"/>
          <w:sz w:val="24"/>
          <w:szCs w:val="24"/>
        </w:rPr>
        <w:t xml:space="preserve"> PICKER PQ 5000.</w:t>
      </w:r>
    </w:p>
    <w:p w:rsidR="005175AF" w:rsidRPr="00701FC8" w:rsidRDefault="005175AF" w:rsidP="005175AF">
      <w:pPr>
        <w:spacing w:after="0" w:line="240" w:lineRule="auto"/>
        <w:ind w:left="720" w:right="-199" w:hanging="720"/>
        <w:jc w:val="both"/>
        <w:rPr>
          <w:rFonts w:ascii="Arial" w:eastAsia="Times New Roman" w:hAnsi="Arial" w:cs="Arial"/>
          <w:bCs/>
          <w:sz w:val="24"/>
          <w:szCs w:val="24"/>
        </w:rPr>
      </w:pPr>
      <w:r w:rsidRPr="00701FC8">
        <w:rPr>
          <w:rFonts w:ascii="Arial" w:eastAsia="Times New Roman" w:hAnsi="Arial" w:cs="Arial"/>
          <w:sz w:val="24"/>
          <w:szCs w:val="24"/>
        </w:rPr>
        <w:t>6</w:t>
      </w:r>
      <w:r w:rsidRPr="00701FC8">
        <w:rPr>
          <w:rFonts w:ascii="Arial" w:eastAsia="Times New Roman" w:hAnsi="Arial" w:cs="Arial"/>
          <w:bCs/>
          <w:sz w:val="24"/>
          <w:szCs w:val="24"/>
        </w:rPr>
        <w:t>.</w:t>
      </w:r>
      <w:r w:rsidRPr="00701FC8">
        <w:rPr>
          <w:rFonts w:ascii="Arial" w:eastAsia="Times New Roman" w:hAnsi="Arial" w:cs="Arial"/>
          <w:bCs/>
          <w:sz w:val="24"/>
          <w:szCs w:val="24"/>
        </w:rPr>
        <w:tab/>
        <w:t>Ο Συντηρητής υποχρεούται να εξασφαλίζει την καλή λειτουργία του αξονικού, σύμφωνα με τις τεχνικές προδιαγραφές του κατασκευαστή και των προβλεπόμενων από αυτές ανοχών.</w:t>
      </w:r>
    </w:p>
    <w:p w:rsidR="005175AF" w:rsidRPr="00701FC8" w:rsidRDefault="005175AF" w:rsidP="005175AF">
      <w:pPr>
        <w:spacing w:after="0" w:line="240" w:lineRule="auto"/>
        <w:ind w:left="720" w:right="-199" w:hanging="720"/>
        <w:jc w:val="both"/>
        <w:rPr>
          <w:rFonts w:ascii="Arial" w:eastAsia="Times New Roman" w:hAnsi="Arial" w:cs="Arial"/>
          <w:bCs/>
          <w:sz w:val="24"/>
          <w:szCs w:val="24"/>
        </w:rPr>
      </w:pPr>
      <w:r w:rsidRPr="00701FC8">
        <w:rPr>
          <w:rFonts w:ascii="Arial" w:eastAsia="Times New Roman" w:hAnsi="Arial" w:cs="Arial"/>
          <w:sz w:val="24"/>
          <w:szCs w:val="24"/>
        </w:rPr>
        <w:t>7</w:t>
      </w:r>
      <w:r w:rsidRPr="00701FC8">
        <w:rPr>
          <w:rFonts w:ascii="Arial" w:eastAsia="Times New Roman" w:hAnsi="Arial" w:cs="Arial"/>
          <w:bCs/>
          <w:sz w:val="24"/>
          <w:szCs w:val="24"/>
        </w:rPr>
        <w:t>.</w:t>
      </w:r>
      <w:r w:rsidRPr="00701FC8">
        <w:rPr>
          <w:rFonts w:ascii="Arial" w:eastAsia="Times New Roman" w:hAnsi="Arial" w:cs="Arial"/>
          <w:bCs/>
          <w:sz w:val="24"/>
          <w:szCs w:val="24"/>
        </w:rPr>
        <w:tab/>
        <w:t>Ο Συντηρητής υποχρεούται να παρέχει κάλυψη (service) αποκατάστασης βλαβών και προληπτικής συντήρησης και τα απαιτούμενα ανταλλακτικά.</w:t>
      </w:r>
    </w:p>
    <w:p w:rsidR="005175AF" w:rsidRPr="00701FC8" w:rsidRDefault="005175AF" w:rsidP="005175AF">
      <w:pPr>
        <w:spacing w:after="0" w:line="240" w:lineRule="auto"/>
        <w:ind w:left="720" w:right="-199" w:hanging="720"/>
        <w:jc w:val="both"/>
        <w:rPr>
          <w:rFonts w:ascii="Arial" w:eastAsia="Times New Roman" w:hAnsi="Arial" w:cs="Arial"/>
          <w:bCs/>
          <w:sz w:val="24"/>
          <w:szCs w:val="24"/>
        </w:rPr>
      </w:pPr>
      <w:r w:rsidRPr="00701FC8">
        <w:rPr>
          <w:rFonts w:ascii="Arial" w:eastAsia="Times New Roman" w:hAnsi="Arial" w:cs="Arial"/>
          <w:sz w:val="24"/>
          <w:szCs w:val="24"/>
        </w:rPr>
        <w:t>8</w:t>
      </w:r>
      <w:r w:rsidRPr="00701FC8">
        <w:rPr>
          <w:rFonts w:ascii="Arial" w:eastAsia="Times New Roman" w:hAnsi="Arial" w:cs="Arial"/>
          <w:bCs/>
          <w:sz w:val="24"/>
          <w:szCs w:val="24"/>
        </w:rPr>
        <w:t>.</w:t>
      </w:r>
      <w:r w:rsidRPr="00701FC8">
        <w:rPr>
          <w:rFonts w:ascii="Arial" w:eastAsia="Times New Roman" w:hAnsi="Arial" w:cs="Arial"/>
          <w:bCs/>
          <w:sz w:val="24"/>
          <w:szCs w:val="24"/>
        </w:rPr>
        <w:tab/>
        <w:t>Ο Συντηρητής δεν ευθύνεται για ζημιές ή βλάβες που προκαλούνται από κακούς χειρισμούς ή από επεμβάσεις ανεύθυνων προσώπων.</w:t>
      </w:r>
    </w:p>
    <w:p w:rsidR="005175AF" w:rsidRPr="00701FC8" w:rsidRDefault="005175AF" w:rsidP="005175AF">
      <w:pPr>
        <w:spacing w:after="0" w:line="240" w:lineRule="auto"/>
        <w:ind w:left="720" w:right="-199" w:hanging="720"/>
        <w:jc w:val="both"/>
        <w:rPr>
          <w:rFonts w:ascii="Arial" w:eastAsia="Times New Roman" w:hAnsi="Arial" w:cs="Arial"/>
          <w:bCs/>
          <w:sz w:val="24"/>
          <w:szCs w:val="24"/>
        </w:rPr>
      </w:pPr>
      <w:r w:rsidRPr="00701FC8">
        <w:rPr>
          <w:rFonts w:ascii="Arial" w:eastAsia="Times New Roman" w:hAnsi="Arial" w:cs="Arial"/>
          <w:sz w:val="24"/>
          <w:szCs w:val="24"/>
        </w:rPr>
        <w:t>9</w:t>
      </w:r>
      <w:r w:rsidRPr="00701FC8">
        <w:rPr>
          <w:rFonts w:ascii="Arial" w:eastAsia="Times New Roman" w:hAnsi="Arial" w:cs="Arial"/>
          <w:bCs/>
          <w:sz w:val="24"/>
          <w:szCs w:val="24"/>
        </w:rPr>
        <w:t>.</w:t>
      </w:r>
      <w:r w:rsidRPr="00701FC8">
        <w:rPr>
          <w:rFonts w:ascii="Arial" w:eastAsia="Times New Roman" w:hAnsi="Arial" w:cs="Arial"/>
          <w:bCs/>
          <w:sz w:val="24"/>
          <w:szCs w:val="24"/>
        </w:rPr>
        <w:tab/>
        <w:t>Η προληπτική συντήρηση θα γίνεται μια φορά τον μήνα και σε ημέρες και ώρα που θα συμφωνηθούν από κοινού με το Ακτινολογικό τμήμα</w:t>
      </w:r>
    </w:p>
    <w:p w:rsidR="005175AF" w:rsidRPr="00701FC8" w:rsidRDefault="005175AF" w:rsidP="005175AF">
      <w:pPr>
        <w:spacing w:after="0" w:line="240" w:lineRule="auto"/>
        <w:ind w:left="720" w:right="-199" w:hanging="720"/>
        <w:jc w:val="both"/>
        <w:rPr>
          <w:rFonts w:ascii="Arial" w:eastAsia="Times New Roman" w:hAnsi="Arial" w:cs="Arial"/>
          <w:bCs/>
          <w:sz w:val="24"/>
          <w:szCs w:val="24"/>
        </w:rPr>
      </w:pPr>
      <w:r w:rsidRPr="00701FC8">
        <w:rPr>
          <w:rFonts w:ascii="Arial" w:eastAsia="Times New Roman" w:hAnsi="Arial" w:cs="Arial"/>
          <w:sz w:val="24"/>
          <w:szCs w:val="24"/>
        </w:rPr>
        <w:t>10</w:t>
      </w:r>
      <w:r w:rsidRPr="00701FC8">
        <w:rPr>
          <w:rFonts w:ascii="Arial" w:eastAsia="Times New Roman" w:hAnsi="Arial" w:cs="Arial"/>
          <w:bCs/>
          <w:sz w:val="24"/>
          <w:szCs w:val="24"/>
        </w:rPr>
        <w:t>.</w:t>
      </w:r>
      <w:r w:rsidRPr="00701FC8">
        <w:rPr>
          <w:rFonts w:ascii="Arial" w:eastAsia="Times New Roman" w:hAnsi="Arial" w:cs="Arial"/>
          <w:bCs/>
          <w:sz w:val="24"/>
          <w:szCs w:val="24"/>
        </w:rPr>
        <w:tab/>
        <w:t>Ο Συντηρητής υποχρεούται να αντικαθιστά τα απαιτούμενα ανταλλακτικά, που θα έχει σε παρακαταθήκη, στο συντομότερο δυνατό χρόνο.</w:t>
      </w:r>
    </w:p>
    <w:p w:rsidR="005175AF" w:rsidRPr="00701FC8" w:rsidRDefault="005175AF" w:rsidP="005175AF">
      <w:pPr>
        <w:spacing w:after="0" w:line="240" w:lineRule="auto"/>
        <w:ind w:left="720" w:right="-199" w:hanging="720"/>
        <w:jc w:val="both"/>
        <w:rPr>
          <w:rFonts w:ascii="Arial" w:eastAsia="Times New Roman" w:hAnsi="Arial" w:cs="Arial"/>
          <w:bCs/>
          <w:sz w:val="24"/>
          <w:szCs w:val="24"/>
        </w:rPr>
      </w:pPr>
      <w:r w:rsidRPr="00701FC8">
        <w:rPr>
          <w:rFonts w:ascii="Arial" w:eastAsia="Times New Roman" w:hAnsi="Arial" w:cs="Arial"/>
          <w:sz w:val="24"/>
          <w:szCs w:val="24"/>
        </w:rPr>
        <w:lastRenderedPageBreak/>
        <w:t>11</w:t>
      </w:r>
      <w:r w:rsidRPr="00701FC8">
        <w:rPr>
          <w:rFonts w:ascii="Arial" w:eastAsia="Times New Roman" w:hAnsi="Arial" w:cs="Arial"/>
          <w:bCs/>
          <w:sz w:val="24"/>
          <w:szCs w:val="24"/>
        </w:rPr>
        <w:t>.</w:t>
      </w:r>
      <w:r w:rsidRPr="00701FC8">
        <w:rPr>
          <w:rFonts w:ascii="Arial" w:eastAsia="Times New Roman" w:hAnsi="Arial" w:cs="Arial"/>
          <w:bCs/>
          <w:sz w:val="24"/>
          <w:szCs w:val="24"/>
        </w:rPr>
        <w:tab/>
        <w:t>Ο μέγιστος ετήσιος παραδεκτός χρόνος εκτός αργίας (OFF TIME) του μηχανήματος, λόγω βλαβών, καθορίζεται στις δεκαπέντε εργάσιμες ημέρες, εξαιρουμένων των ημερών προληπτικής συντήρησης.</w:t>
      </w:r>
    </w:p>
    <w:p w:rsidR="005175AF" w:rsidRPr="00701FC8" w:rsidRDefault="005175AF" w:rsidP="005175AF">
      <w:pPr>
        <w:spacing w:after="0" w:line="240" w:lineRule="auto"/>
        <w:ind w:left="720" w:right="-199" w:hanging="720"/>
        <w:jc w:val="both"/>
        <w:rPr>
          <w:rFonts w:ascii="Arial" w:eastAsia="Times New Roman" w:hAnsi="Arial" w:cs="Arial"/>
          <w:bCs/>
          <w:sz w:val="24"/>
          <w:szCs w:val="24"/>
        </w:rPr>
      </w:pPr>
      <w:r w:rsidRPr="00701FC8">
        <w:rPr>
          <w:rFonts w:ascii="Arial" w:eastAsia="Times New Roman" w:hAnsi="Arial" w:cs="Arial"/>
          <w:sz w:val="24"/>
          <w:szCs w:val="24"/>
        </w:rPr>
        <w:t>12</w:t>
      </w:r>
      <w:r w:rsidRPr="00701FC8">
        <w:rPr>
          <w:rFonts w:ascii="Arial" w:eastAsia="Times New Roman" w:hAnsi="Arial" w:cs="Arial"/>
          <w:bCs/>
          <w:sz w:val="24"/>
          <w:szCs w:val="24"/>
        </w:rPr>
        <w:t>.</w:t>
      </w:r>
      <w:r w:rsidRPr="00701FC8">
        <w:rPr>
          <w:rFonts w:ascii="Arial" w:eastAsia="Times New Roman" w:hAnsi="Arial" w:cs="Arial"/>
          <w:bCs/>
          <w:sz w:val="24"/>
          <w:szCs w:val="24"/>
        </w:rPr>
        <w:tab/>
        <w:t xml:space="preserve">Ο Συντηρητής υποχρεούται να προσέρχεται προς αποκατάσταση των βλαβών, το ταχύτερο δυνατόν. Συγκεκριμένα η επέμβαση των τεχνικών του συντηρητή για αποκατάσταση των παρουσιαζομένων βλαβών, θα γίνεται μέσα σε 2-3 ώρες, εφόσον ειδοποιηθεί από τις 08:30 π.μ. μέχρι τις 15:30 μ.μ. ή την επομένη το πρωί για τον μετέπειτα χρόνο. Η υποχρέωση αυτή ισχύει για τις εργάσιμες μόνο ημέρες και ώρες. Επομένως ο χρόνος off time  θα αρχίσει να μετράει από την στιγμή που ο συντηρητής υποχρεούται να προσέλθει για επισκευή, μέχρι την αποκατάσταση της βλάβης, υπολογιζόμενων πάντοτε και των οκτώ ωρών εργασίας. </w:t>
      </w:r>
    </w:p>
    <w:p w:rsidR="005175AF" w:rsidRPr="00701FC8" w:rsidRDefault="005175AF" w:rsidP="005175AF">
      <w:pPr>
        <w:spacing w:after="0" w:line="240" w:lineRule="auto"/>
        <w:ind w:left="720" w:right="-199" w:hanging="720"/>
        <w:jc w:val="both"/>
        <w:rPr>
          <w:rFonts w:ascii="Arial" w:eastAsia="Times New Roman" w:hAnsi="Arial" w:cs="Arial"/>
          <w:bCs/>
          <w:sz w:val="24"/>
          <w:szCs w:val="24"/>
        </w:rPr>
      </w:pPr>
      <w:r w:rsidRPr="00701FC8">
        <w:rPr>
          <w:rFonts w:ascii="Arial" w:eastAsia="Times New Roman" w:hAnsi="Arial" w:cs="Arial"/>
          <w:sz w:val="24"/>
          <w:szCs w:val="24"/>
        </w:rPr>
        <w:t>13</w:t>
      </w:r>
      <w:r w:rsidRPr="00701FC8">
        <w:rPr>
          <w:rFonts w:ascii="Arial" w:eastAsia="Times New Roman" w:hAnsi="Arial" w:cs="Arial"/>
          <w:bCs/>
          <w:sz w:val="24"/>
          <w:szCs w:val="24"/>
        </w:rPr>
        <w:t xml:space="preserve">.  </w:t>
      </w:r>
      <w:r>
        <w:rPr>
          <w:rFonts w:ascii="Arial" w:eastAsia="Times New Roman" w:hAnsi="Arial" w:cs="Arial"/>
          <w:bCs/>
          <w:sz w:val="24"/>
          <w:szCs w:val="24"/>
        </w:rPr>
        <w:t xml:space="preserve">   </w:t>
      </w:r>
      <w:r w:rsidRPr="00701FC8">
        <w:rPr>
          <w:rFonts w:ascii="Arial" w:eastAsia="Times New Roman" w:hAnsi="Arial" w:cs="Arial"/>
          <w:bCs/>
          <w:sz w:val="24"/>
          <w:szCs w:val="24"/>
        </w:rPr>
        <w:t>Από τις υποχρεώσεις του συντηρητή εξαιρούνται οι περιπτώσεις ζημιών που οφείλονται σε εξωτερικούς μη ελεγχόμενους από τον συντηρητή παράγοντες, όπως βίαιη καταστροφή, όλες οι επίσημα αναγνωριζόμενες περιπτώσεις ανώτερης βίας, βλάβης στα συστήματα κλιματισμού και ως εκ τούτου μη τήρηση των προβλεπόμενων για τα μηχανήματα συνθηκών θερμοκρασίας χώρου.</w:t>
      </w:r>
    </w:p>
    <w:p w:rsidR="005175AF" w:rsidRPr="00701FC8" w:rsidRDefault="005175AF" w:rsidP="005175AF">
      <w:pPr>
        <w:tabs>
          <w:tab w:val="left" w:pos="1276"/>
        </w:tabs>
        <w:spacing w:after="0" w:line="240" w:lineRule="auto"/>
        <w:ind w:left="709" w:right="-199" w:hanging="709"/>
        <w:jc w:val="both"/>
        <w:rPr>
          <w:rFonts w:ascii="Arial" w:eastAsia="Times New Roman" w:hAnsi="Arial" w:cs="Arial"/>
          <w:sz w:val="24"/>
          <w:szCs w:val="24"/>
        </w:rPr>
      </w:pPr>
      <w:r w:rsidRPr="00701FC8">
        <w:rPr>
          <w:rFonts w:ascii="Arial" w:eastAsia="Times New Roman" w:hAnsi="Arial" w:cs="Arial"/>
          <w:bCs/>
          <w:sz w:val="24"/>
          <w:szCs w:val="24"/>
        </w:rPr>
        <w:t>14.</w:t>
      </w:r>
      <w:r w:rsidRPr="00701FC8">
        <w:rPr>
          <w:rFonts w:ascii="Arial" w:eastAsia="Times New Roman" w:hAnsi="Arial" w:cs="Arial"/>
          <w:sz w:val="24"/>
          <w:szCs w:val="24"/>
        </w:rPr>
        <w:tab/>
        <w:t>Ο συντηρητής είναι υποχρεωμένος να τηρεί βιβλίο συντήρησης και επισκευών του μηχανήματος  αναλυτικά, στο οποίο θα αναγράφονται όλες οι τακτικές και έκτακτες βλάβες, οι επισκευές και γενικότερα η κατάσταση εξοπλισμού. Το βιβλίο θα υπογράφεται από το τμήμα  και τον τεχνικό  του συντηρητή .</w:t>
      </w:r>
    </w:p>
    <w:p w:rsidR="005175AF" w:rsidRPr="006364E3" w:rsidRDefault="005175AF" w:rsidP="005175AF">
      <w:pPr>
        <w:pStyle w:val="Default"/>
        <w:jc w:val="both"/>
        <w:rPr>
          <w:rFonts w:ascii="Arial" w:hAnsi="Arial" w:cs="Arial"/>
        </w:rPr>
      </w:pPr>
      <w:r w:rsidRPr="006364E3">
        <w:rPr>
          <w:rFonts w:ascii="Arial" w:hAnsi="Arial" w:cs="Arial"/>
        </w:rPr>
        <w:t>.</w:t>
      </w:r>
    </w:p>
    <w:p w:rsidR="00465296" w:rsidRPr="0098475F" w:rsidRDefault="00465296" w:rsidP="0098475F"/>
    <w:sectPr w:rsidR="00465296" w:rsidRPr="0098475F" w:rsidSect="00F81A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82E" w:rsidRDefault="00A9382E" w:rsidP="00040051">
      <w:pPr>
        <w:spacing w:after="0" w:line="240" w:lineRule="auto"/>
      </w:pPr>
      <w:r>
        <w:separator/>
      </w:r>
    </w:p>
  </w:endnote>
  <w:endnote w:type="continuationSeparator" w:id="1">
    <w:p w:rsidR="00A9382E" w:rsidRDefault="00A9382E" w:rsidP="0004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18796"/>
      <w:docPartObj>
        <w:docPartGallery w:val="Page Numbers (Bottom of Page)"/>
        <w:docPartUnique/>
      </w:docPartObj>
    </w:sdtPr>
    <w:sdtContent>
      <w:p w:rsidR="00040051" w:rsidRDefault="002A6617">
        <w:pPr>
          <w:pStyle w:val="a4"/>
          <w:jc w:val="right"/>
        </w:pPr>
        <w:fldSimple w:instr=" PAGE   \* MERGEFORMAT ">
          <w:r w:rsidR="005175AF">
            <w:rPr>
              <w:noProof/>
            </w:rPr>
            <w:t>1</w:t>
          </w:r>
        </w:fldSimple>
      </w:p>
    </w:sdtContent>
  </w:sdt>
  <w:p w:rsidR="00040051" w:rsidRDefault="000400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82E" w:rsidRDefault="00A9382E" w:rsidP="00040051">
      <w:pPr>
        <w:spacing w:after="0" w:line="240" w:lineRule="auto"/>
      </w:pPr>
      <w:r>
        <w:separator/>
      </w:r>
    </w:p>
  </w:footnote>
  <w:footnote w:type="continuationSeparator" w:id="1">
    <w:p w:rsidR="00A9382E" w:rsidRDefault="00A9382E" w:rsidP="00040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07EF"/>
    <w:multiLevelType w:val="multilevel"/>
    <w:tmpl w:val="84DA48C4"/>
    <w:lvl w:ilvl="0">
      <w:start w:val="2"/>
      <w:numFmt w:val="decimal"/>
      <w:lvlText w:val="%1."/>
      <w:lvlJc w:val="left"/>
      <w:pPr>
        <w:ind w:left="504" w:hanging="504"/>
      </w:pPr>
      <w:rPr>
        <w:rFonts w:hint="default"/>
      </w:rPr>
    </w:lvl>
    <w:lvl w:ilvl="1">
      <w:start w:val="5"/>
      <w:numFmt w:val="decimal"/>
      <w:lvlText w:val="%1.%2."/>
      <w:lvlJc w:val="left"/>
      <w:pPr>
        <w:ind w:left="787" w:hanging="720"/>
      </w:pPr>
      <w:rPr>
        <w:rFonts w:hint="default"/>
      </w:rPr>
    </w:lvl>
    <w:lvl w:ilvl="2">
      <w:start w:val="1"/>
      <w:numFmt w:val="bullet"/>
      <w:lvlText w:val=""/>
      <w:lvlJc w:val="left"/>
      <w:pPr>
        <w:ind w:left="854" w:hanging="720"/>
      </w:pPr>
      <w:rPr>
        <w:rFonts w:ascii="Wingdings" w:hAnsi="Wingdings" w:hint="default"/>
      </w:rPr>
    </w:lvl>
    <w:lvl w:ilvl="3">
      <w:start w:val="1"/>
      <w:numFmt w:val="decimal"/>
      <w:lvlText w:val="%1.%2.%3.%4."/>
      <w:lvlJc w:val="left"/>
      <w:pPr>
        <w:ind w:left="1281" w:hanging="1080"/>
      </w:pPr>
      <w:rPr>
        <w:rFonts w:hint="default"/>
      </w:rPr>
    </w:lvl>
    <w:lvl w:ilvl="4">
      <w:start w:val="1"/>
      <w:numFmt w:val="decimal"/>
      <w:lvlText w:val="%1.%2.%3.%4.%5."/>
      <w:lvlJc w:val="left"/>
      <w:pPr>
        <w:ind w:left="1708" w:hanging="144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1">
    <w:nsid w:val="08EC74CF"/>
    <w:multiLevelType w:val="hybridMultilevel"/>
    <w:tmpl w:val="DCDEC7A2"/>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
    <w:nsid w:val="0D440EB6"/>
    <w:multiLevelType w:val="multilevel"/>
    <w:tmpl w:val="2D94ED0C"/>
    <w:lvl w:ilvl="0">
      <w:start w:val="4"/>
      <w:numFmt w:val="decimal"/>
      <w:lvlText w:val="%1"/>
      <w:lvlJc w:val="left"/>
      <w:pPr>
        <w:ind w:left="360" w:hanging="360"/>
      </w:pPr>
      <w:rPr>
        <w:rFonts w:hint="default"/>
      </w:rPr>
    </w:lvl>
    <w:lvl w:ilvl="1">
      <w:start w:val="1"/>
      <w:numFmt w:val="decimal"/>
      <w:lvlText w:val="%1.%2"/>
      <w:lvlJc w:val="left"/>
      <w:pPr>
        <w:ind w:left="787" w:hanging="72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1281" w:hanging="108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3">
    <w:nsid w:val="12EE6678"/>
    <w:multiLevelType w:val="hybridMultilevel"/>
    <w:tmpl w:val="A228622A"/>
    <w:lvl w:ilvl="0" w:tplc="0409000B">
      <w:start w:val="1"/>
      <w:numFmt w:val="bullet"/>
      <w:lvlText w:val=""/>
      <w:lvlJc w:val="left"/>
      <w:pPr>
        <w:tabs>
          <w:tab w:val="num" w:pos="360"/>
        </w:tabs>
        <w:ind w:left="360" w:hanging="360"/>
      </w:pPr>
      <w:rPr>
        <w:rFonts w:ascii="Wingdings" w:hAnsi="Wingdings" w:hint="default"/>
      </w:rPr>
    </w:lvl>
    <w:lvl w:ilvl="1" w:tplc="5E72D24E">
      <w:start w:val="2"/>
      <w:numFmt w:val="decimal"/>
      <w:lvlText w:val="%2."/>
      <w:lvlJc w:val="left"/>
      <w:pPr>
        <w:tabs>
          <w:tab w:val="num" w:pos="1080"/>
        </w:tabs>
        <w:ind w:left="108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8FD56F8"/>
    <w:multiLevelType w:val="hybridMultilevel"/>
    <w:tmpl w:val="7AF69088"/>
    <w:lvl w:ilvl="0" w:tplc="0408000B">
      <w:start w:val="1"/>
      <w:numFmt w:val="bullet"/>
      <w:lvlText w:val=""/>
      <w:lvlJc w:val="left"/>
      <w:pPr>
        <w:ind w:left="1647" w:hanging="360"/>
      </w:pPr>
      <w:rPr>
        <w:rFonts w:ascii="Wingdings" w:hAnsi="Wingdings" w:hint="default"/>
      </w:rPr>
    </w:lvl>
    <w:lvl w:ilvl="1" w:tplc="04080003" w:tentative="1">
      <w:start w:val="1"/>
      <w:numFmt w:val="bullet"/>
      <w:lvlText w:val="o"/>
      <w:lvlJc w:val="left"/>
      <w:pPr>
        <w:ind w:left="2367" w:hanging="360"/>
      </w:pPr>
      <w:rPr>
        <w:rFonts w:ascii="Courier New" w:hAnsi="Courier New" w:cs="Courier New" w:hint="default"/>
      </w:rPr>
    </w:lvl>
    <w:lvl w:ilvl="2" w:tplc="04080005" w:tentative="1">
      <w:start w:val="1"/>
      <w:numFmt w:val="bullet"/>
      <w:lvlText w:val=""/>
      <w:lvlJc w:val="left"/>
      <w:pPr>
        <w:ind w:left="3087" w:hanging="360"/>
      </w:pPr>
      <w:rPr>
        <w:rFonts w:ascii="Wingdings" w:hAnsi="Wingdings" w:hint="default"/>
      </w:rPr>
    </w:lvl>
    <w:lvl w:ilvl="3" w:tplc="04080001" w:tentative="1">
      <w:start w:val="1"/>
      <w:numFmt w:val="bullet"/>
      <w:lvlText w:val=""/>
      <w:lvlJc w:val="left"/>
      <w:pPr>
        <w:ind w:left="3807" w:hanging="360"/>
      </w:pPr>
      <w:rPr>
        <w:rFonts w:ascii="Symbol" w:hAnsi="Symbol" w:hint="default"/>
      </w:rPr>
    </w:lvl>
    <w:lvl w:ilvl="4" w:tplc="04080003" w:tentative="1">
      <w:start w:val="1"/>
      <w:numFmt w:val="bullet"/>
      <w:lvlText w:val="o"/>
      <w:lvlJc w:val="left"/>
      <w:pPr>
        <w:ind w:left="4527" w:hanging="360"/>
      </w:pPr>
      <w:rPr>
        <w:rFonts w:ascii="Courier New" w:hAnsi="Courier New" w:cs="Courier New" w:hint="default"/>
      </w:rPr>
    </w:lvl>
    <w:lvl w:ilvl="5" w:tplc="04080005" w:tentative="1">
      <w:start w:val="1"/>
      <w:numFmt w:val="bullet"/>
      <w:lvlText w:val=""/>
      <w:lvlJc w:val="left"/>
      <w:pPr>
        <w:ind w:left="5247" w:hanging="360"/>
      </w:pPr>
      <w:rPr>
        <w:rFonts w:ascii="Wingdings" w:hAnsi="Wingdings" w:hint="default"/>
      </w:rPr>
    </w:lvl>
    <w:lvl w:ilvl="6" w:tplc="04080001" w:tentative="1">
      <w:start w:val="1"/>
      <w:numFmt w:val="bullet"/>
      <w:lvlText w:val=""/>
      <w:lvlJc w:val="left"/>
      <w:pPr>
        <w:ind w:left="5967" w:hanging="360"/>
      </w:pPr>
      <w:rPr>
        <w:rFonts w:ascii="Symbol" w:hAnsi="Symbol" w:hint="default"/>
      </w:rPr>
    </w:lvl>
    <w:lvl w:ilvl="7" w:tplc="04080003" w:tentative="1">
      <w:start w:val="1"/>
      <w:numFmt w:val="bullet"/>
      <w:lvlText w:val="o"/>
      <w:lvlJc w:val="left"/>
      <w:pPr>
        <w:ind w:left="6687" w:hanging="360"/>
      </w:pPr>
      <w:rPr>
        <w:rFonts w:ascii="Courier New" w:hAnsi="Courier New" w:cs="Courier New" w:hint="default"/>
      </w:rPr>
    </w:lvl>
    <w:lvl w:ilvl="8" w:tplc="04080005" w:tentative="1">
      <w:start w:val="1"/>
      <w:numFmt w:val="bullet"/>
      <w:lvlText w:val=""/>
      <w:lvlJc w:val="left"/>
      <w:pPr>
        <w:ind w:left="7407" w:hanging="360"/>
      </w:pPr>
      <w:rPr>
        <w:rFonts w:ascii="Wingdings" w:hAnsi="Wingdings" w:hint="default"/>
      </w:rPr>
    </w:lvl>
  </w:abstractNum>
  <w:abstractNum w:abstractNumId="5">
    <w:nsid w:val="1A1C69F2"/>
    <w:multiLevelType w:val="hybridMultilevel"/>
    <w:tmpl w:val="6876D1D4"/>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1D0333D8"/>
    <w:multiLevelType w:val="multilevel"/>
    <w:tmpl w:val="B9908250"/>
    <w:lvl w:ilvl="0">
      <w:start w:val="1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0D566C"/>
    <w:multiLevelType w:val="multilevel"/>
    <w:tmpl w:val="58C615F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A90FA0"/>
    <w:multiLevelType w:val="hybridMultilevel"/>
    <w:tmpl w:val="4B08DEE4"/>
    <w:lvl w:ilvl="0" w:tplc="A492152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B1416E"/>
    <w:multiLevelType w:val="hybridMultilevel"/>
    <w:tmpl w:val="CB309E54"/>
    <w:lvl w:ilvl="0" w:tplc="04080005">
      <w:start w:val="1"/>
      <w:numFmt w:val="bullet"/>
      <w:lvlText w:val=""/>
      <w:lvlJc w:val="left"/>
      <w:pPr>
        <w:ind w:left="854" w:hanging="360"/>
      </w:pPr>
      <w:rPr>
        <w:rFonts w:ascii="Wingdings" w:hAnsi="Wingdings" w:hint="default"/>
      </w:rPr>
    </w:lvl>
    <w:lvl w:ilvl="1" w:tplc="04080003">
      <w:start w:val="1"/>
      <w:numFmt w:val="bullet"/>
      <w:lvlText w:val="o"/>
      <w:lvlJc w:val="left"/>
      <w:pPr>
        <w:ind w:left="1574" w:hanging="360"/>
      </w:pPr>
      <w:rPr>
        <w:rFonts w:ascii="Courier New" w:hAnsi="Courier New" w:cs="Courier New" w:hint="default"/>
      </w:rPr>
    </w:lvl>
    <w:lvl w:ilvl="2" w:tplc="04080005" w:tentative="1">
      <w:start w:val="1"/>
      <w:numFmt w:val="bullet"/>
      <w:lvlText w:val=""/>
      <w:lvlJc w:val="left"/>
      <w:pPr>
        <w:ind w:left="2294" w:hanging="360"/>
      </w:pPr>
      <w:rPr>
        <w:rFonts w:ascii="Wingdings" w:hAnsi="Wingdings" w:hint="default"/>
      </w:rPr>
    </w:lvl>
    <w:lvl w:ilvl="3" w:tplc="04080001" w:tentative="1">
      <w:start w:val="1"/>
      <w:numFmt w:val="bullet"/>
      <w:lvlText w:val=""/>
      <w:lvlJc w:val="left"/>
      <w:pPr>
        <w:ind w:left="3014" w:hanging="360"/>
      </w:pPr>
      <w:rPr>
        <w:rFonts w:ascii="Symbol" w:hAnsi="Symbol" w:hint="default"/>
      </w:rPr>
    </w:lvl>
    <w:lvl w:ilvl="4" w:tplc="04080003" w:tentative="1">
      <w:start w:val="1"/>
      <w:numFmt w:val="bullet"/>
      <w:lvlText w:val="o"/>
      <w:lvlJc w:val="left"/>
      <w:pPr>
        <w:ind w:left="3734" w:hanging="360"/>
      </w:pPr>
      <w:rPr>
        <w:rFonts w:ascii="Courier New" w:hAnsi="Courier New" w:cs="Courier New" w:hint="default"/>
      </w:rPr>
    </w:lvl>
    <w:lvl w:ilvl="5" w:tplc="04080005" w:tentative="1">
      <w:start w:val="1"/>
      <w:numFmt w:val="bullet"/>
      <w:lvlText w:val=""/>
      <w:lvlJc w:val="left"/>
      <w:pPr>
        <w:ind w:left="4454" w:hanging="360"/>
      </w:pPr>
      <w:rPr>
        <w:rFonts w:ascii="Wingdings" w:hAnsi="Wingdings" w:hint="default"/>
      </w:rPr>
    </w:lvl>
    <w:lvl w:ilvl="6" w:tplc="04080001" w:tentative="1">
      <w:start w:val="1"/>
      <w:numFmt w:val="bullet"/>
      <w:lvlText w:val=""/>
      <w:lvlJc w:val="left"/>
      <w:pPr>
        <w:ind w:left="5174" w:hanging="360"/>
      </w:pPr>
      <w:rPr>
        <w:rFonts w:ascii="Symbol" w:hAnsi="Symbol" w:hint="default"/>
      </w:rPr>
    </w:lvl>
    <w:lvl w:ilvl="7" w:tplc="04080003" w:tentative="1">
      <w:start w:val="1"/>
      <w:numFmt w:val="bullet"/>
      <w:lvlText w:val="o"/>
      <w:lvlJc w:val="left"/>
      <w:pPr>
        <w:ind w:left="5894" w:hanging="360"/>
      </w:pPr>
      <w:rPr>
        <w:rFonts w:ascii="Courier New" w:hAnsi="Courier New" w:cs="Courier New" w:hint="default"/>
      </w:rPr>
    </w:lvl>
    <w:lvl w:ilvl="8" w:tplc="04080005" w:tentative="1">
      <w:start w:val="1"/>
      <w:numFmt w:val="bullet"/>
      <w:lvlText w:val=""/>
      <w:lvlJc w:val="left"/>
      <w:pPr>
        <w:ind w:left="6614" w:hanging="360"/>
      </w:pPr>
      <w:rPr>
        <w:rFonts w:ascii="Wingdings" w:hAnsi="Wingdings" w:hint="default"/>
      </w:rPr>
    </w:lvl>
  </w:abstractNum>
  <w:abstractNum w:abstractNumId="10">
    <w:nsid w:val="25C3602D"/>
    <w:multiLevelType w:val="hybridMultilevel"/>
    <w:tmpl w:val="6CEADD4C"/>
    <w:lvl w:ilvl="0" w:tplc="04080001">
      <w:start w:val="1"/>
      <w:numFmt w:val="bullet"/>
      <w:lvlText w:val=""/>
      <w:lvlJc w:val="left"/>
      <w:pPr>
        <w:tabs>
          <w:tab w:val="num" w:pos="720"/>
        </w:tabs>
        <w:ind w:left="720" w:hanging="360"/>
      </w:pPr>
      <w:rPr>
        <w:rFonts w:ascii="Symbol" w:hAnsi="Symbol" w:hint="default"/>
      </w:rPr>
    </w:lvl>
    <w:lvl w:ilvl="1" w:tplc="4BD0BC2C">
      <w:start w:val="1"/>
      <w:numFmt w:val="decimal"/>
      <w:lvlText w:val="%2."/>
      <w:lvlJc w:val="left"/>
      <w:pPr>
        <w:tabs>
          <w:tab w:val="num" w:pos="1440"/>
        </w:tabs>
        <w:ind w:left="1440" w:hanging="360"/>
      </w:pPr>
      <w:rPr>
        <w:b/>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2BE8114F"/>
    <w:multiLevelType w:val="hybridMultilevel"/>
    <w:tmpl w:val="7A7E9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15F5085"/>
    <w:multiLevelType w:val="hybridMultilevel"/>
    <w:tmpl w:val="D712639A"/>
    <w:lvl w:ilvl="0" w:tplc="A934E23C">
      <w:start w:val="1"/>
      <w:numFmt w:val="decimal"/>
      <w:lvlText w:val="%1."/>
      <w:lvlJc w:val="left"/>
      <w:pPr>
        <w:tabs>
          <w:tab w:val="num" w:pos="360"/>
        </w:tabs>
        <w:ind w:left="360" w:hanging="360"/>
      </w:pPr>
      <w:rPr>
        <w:b/>
      </w:rPr>
    </w:lvl>
    <w:lvl w:ilvl="1" w:tplc="04080001">
      <w:start w:val="1"/>
      <w:numFmt w:val="bullet"/>
      <w:lvlText w:val=""/>
      <w:lvlJc w:val="left"/>
      <w:pPr>
        <w:tabs>
          <w:tab w:val="num" w:pos="1080"/>
        </w:tabs>
        <w:ind w:left="1080" w:hanging="360"/>
      </w:pPr>
      <w:rPr>
        <w:rFonts w:ascii="Symbol" w:hAnsi="Symbol"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34E32369"/>
    <w:multiLevelType w:val="hybridMultilevel"/>
    <w:tmpl w:val="7CA894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94441A"/>
    <w:multiLevelType w:val="multilevel"/>
    <w:tmpl w:val="AB6E108E"/>
    <w:lvl w:ilvl="0">
      <w:start w:val="12"/>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0768A9"/>
    <w:multiLevelType w:val="hybridMultilevel"/>
    <w:tmpl w:val="DF428C8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53BD4708"/>
    <w:multiLevelType w:val="hybridMultilevel"/>
    <w:tmpl w:val="68BC4D18"/>
    <w:lvl w:ilvl="0" w:tplc="04080019">
      <w:start w:val="1"/>
      <w:numFmt w:val="lowerLetter"/>
      <w:lvlText w:val="%1."/>
      <w:lvlJc w:val="left"/>
      <w:pPr>
        <w:ind w:left="1287" w:hanging="360"/>
      </w:pPr>
    </w:lvl>
    <w:lvl w:ilvl="1" w:tplc="04080019" w:tentative="1">
      <w:start w:val="1"/>
      <w:numFmt w:val="lowerLetter"/>
      <w:lvlText w:val="%2."/>
      <w:lvlJc w:val="left"/>
      <w:pPr>
        <w:ind w:left="2007" w:hanging="360"/>
      </w:pPr>
    </w:lvl>
    <w:lvl w:ilvl="2" w:tplc="04080019">
      <w:start w:val="1"/>
      <w:numFmt w:val="lowerLetter"/>
      <w:lvlText w:val="%3."/>
      <w:lvlJc w:val="lef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7">
    <w:nsid w:val="5D6A67A4"/>
    <w:multiLevelType w:val="multilevel"/>
    <w:tmpl w:val="8A521768"/>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285417A"/>
    <w:multiLevelType w:val="hybridMultilevel"/>
    <w:tmpl w:val="41AA8110"/>
    <w:lvl w:ilvl="0" w:tplc="04080019">
      <w:start w:val="1"/>
      <w:numFmt w:val="lowerLetter"/>
      <w:lvlText w:val="%1."/>
      <w:lvlJc w:val="left"/>
      <w:pPr>
        <w:ind w:left="1630" w:hanging="360"/>
      </w:pPr>
    </w:lvl>
    <w:lvl w:ilvl="1" w:tplc="04080019" w:tentative="1">
      <w:start w:val="1"/>
      <w:numFmt w:val="lowerLetter"/>
      <w:lvlText w:val="%2."/>
      <w:lvlJc w:val="left"/>
      <w:pPr>
        <w:ind w:left="2350" w:hanging="360"/>
      </w:pPr>
    </w:lvl>
    <w:lvl w:ilvl="2" w:tplc="0408001B" w:tentative="1">
      <w:start w:val="1"/>
      <w:numFmt w:val="lowerRoman"/>
      <w:lvlText w:val="%3."/>
      <w:lvlJc w:val="right"/>
      <w:pPr>
        <w:ind w:left="3070" w:hanging="180"/>
      </w:pPr>
    </w:lvl>
    <w:lvl w:ilvl="3" w:tplc="0408000F" w:tentative="1">
      <w:start w:val="1"/>
      <w:numFmt w:val="decimal"/>
      <w:lvlText w:val="%4."/>
      <w:lvlJc w:val="left"/>
      <w:pPr>
        <w:ind w:left="3790" w:hanging="360"/>
      </w:pPr>
    </w:lvl>
    <w:lvl w:ilvl="4" w:tplc="04080019" w:tentative="1">
      <w:start w:val="1"/>
      <w:numFmt w:val="lowerLetter"/>
      <w:lvlText w:val="%5."/>
      <w:lvlJc w:val="left"/>
      <w:pPr>
        <w:ind w:left="4510" w:hanging="360"/>
      </w:pPr>
    </w:lvl>
    <w:lvl w:ilvl="5" w:tplc="0408001B" w:tentative="1">
      <w:start w:val="1"/>
      <w:numFmt w:val="lowerRoman"/>
      <w:lvlText w:val="%6."/>
      <w:lvlJc w:val="right"/>
      <w:pPr>
        <w:ind w:left="5230" w:hanging="180"/>
      </w:pPr>
    </w:lvl>
    <w:lvl w:ilvl="6" w:tplc="0408000F" w:tentative="1">
      <w:start w:val="1"/>
      <w:numFmt w:val="decimal"/>
      <w:lvlText w:val="%7."/>
      <w:lvlJc w:val="left"/>
      <w:pPr>
        <w:ind w:left="5950" w:hanging="360"/>
      </w:pPr>
    </w:lvl>
    <w:lvl w:ilvl="7" w:tplc="04080019" w:tentative="1">
      <w:start w:val="1"/>
      <w:numFmt w:val="lowerLetter"/>
      <w:lvlText w:val="%8."/>
      <w:lvlJc w:val="left"/>
      <w:pPr>
        <w:ind w:left="6670" w:hanging="360"/>
      </w:pPr>
    </w:lvl>
    <w:lvl w:ilvl="8" w:tplc="0408001B" w:tentative="1">
      <w:start w:val="1"/>
      <w:numFmt w:val="lowerRoman"/>
      <w:lvlText w:val="%9."/>
      <w:lvlJc w:val="right"/>
      <w:pPr>
        <w:ind w:left="7390" w:hanging="180"/>
      </w:pPr>
    </w:lvl>
  </w:abstractNum>
  <w:abstractNum w:abstractNumId="19">
    <w:nsid w:val="62BA5385"/>
    <w:multiLevelType w:val="hybridMultilevel"/>
    <w:tmpl w:val="A0F8F858"/>
    <w:lvl w:ilvl="0" w:tplc="0408000B">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0">
    <w:nsid w:val="64CB7C6B"/>
    <w:multiLevelType w:val="multilevel"/>
    <w:tmpl w:val="D248D22C"/>
    <w:lvl w:ilvl="0">
      <w:start w:val="4"/>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nsid w:val="6828043F"/>
    <w:multiLevelType w:val="multilevel"/>
    <w:tmpl w:val="45F6622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B2359CE"/>
    <w:multiLevelType w:val="hybridMultilevel"/>
    <w:tmpl w:val="DC8CAB7C"/>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162570"/>
    <w:multiLevelType w:val="multilevel"/>
    <w:tmpl w:val="F7F65F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9B1267"/>
    <w:multiLevelType w:val="hybridMultilevel"/>
    <w:tmpl w:val="65D06E1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5">
    <w:nsid w:val="712572CF"/>
    <w:multiLevelType w:val="hybridMultilevel"/>
    <w:tmpl w:val="A2AE83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3D4633E"/>
    <w:multiLevelType w:val="hybridMultilevel"/>
    <w:tmpl w:val="EE7E0606"/>
    <w:lvl w:ilvl="0" w:tplc="04080001">
      <w:start w:val="1"/>
      <w:numFmt w:val="bullet"/>
      <w:lvlText w:val=""/>
      <w:lvlJc w:val="left"/>
      <w:pPr>
        <w:tabs>
          <w:tab w:val="num" w:pos="720"/>
        </w:tabs>
        <w:ind w:left="720" w:hanging="360"/>
      </w:pPr>
      <w:rPr>
        <w:rFonts w:ascii="Symbol" w:hAnsi="Symbol" w:hint="default"/>
      </w:rPr>
    </w:lvl>
    <w:lvl w:ilvl="1" w:tplc="A5F2A36A">
      <w:start w:val="1"/>
      <w:numFmt w:val="bullet"/>
      <w:lvlText w:val=""/>
      <w:lvlJc w:val="left"/>
      <w:pPr>
        <w:tabs>
          <w:tab w:val="num" w:pos="1440"/>
        </w:tabs>
        <w:ind w:left="1440" w:hanging="360"/>
      </w:pPr>
      <w:rPr>
        <w:rFonts w:ascii="Wingdings" w:hAnsi="Wingdings"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76347349"/>
    <w:multiLevelType w:val="hybridMultilevel"/>
    <w:tmpl w:val="1870002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781100A8"/>
    <w:multiLevelType w:val="multilevel"/>
    <w:tmpl w:val="A5260C3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4"/>
  </w:num>
  <w:num w:numId="6">
    <w:abstractNumId w:val="7"/>
  </w:num>
  <w:num w:numId="7">
    <w:abstractNumId w:val="6"/>
  </w:num>
  <w:num w:numId="8">
    <w:abstractNumId w:val="1"/>
  </w:num>
  <w:num w:numId="9">
    <w:abstractNumId w:val="4"/>
  </w:num>
  <w:num w:numId="10">
    <w:abstractNumId w:val="25"/>
  </w:num>
  <w:num w:numId="11">
    <w:abstractNumId w:val="17"/>
  </w:num>
  <w:num w:numId="12">
    <w:abstractNumId w:val="22"/>
  </w:num>
  <w:num w:numId="13">
    <w:abstractNumId w:val="0"/>
  </w:num>
  <w:num w:numId="14">
    <w:abstractNumId w:val="9"/>
  </w:num>
  <w:num w:numId="15">
    <w:abstractNumId w:val="20"/>
  </w:num>
  <w:num w:numId="16">
    <w:abstractNumId w:val="18"/>
  </w:num>
  <w:num w:numId="17">
    <w:abstractNumId w:val="28"/>
  </w:num>
  <w:num w:numId="18">
    <w:abstractNumId w:val="2"/>
  </w:num>
  <w:num w:numId="19">
    <w:abstractNumId w:val="16"/>
  </w:num>
  <w:num w:numId="20">
    <w:abstractNumId w:val="8"/>
  </w:num>
  <w:num w:numId="21">
    <w:abstractNumId w:val="21"/>
  </w:num>
  <w:num w:numId="22">
    <w:abstractNumId w:val="5"/>
  </w:num>
  <w:num w:numId="23">
    <w:abstractNumId w:val="19"/>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43FED"/>
    <w:rsid w:val="00040051"/>
    <w:rsid w:val="00087E59"/>
    <w:rsid w:val="00095A5F"/>
    <w:rsid w:val="00096238"/>
    <w:rsid w:val="000A1253"/>
    <w:rsid w:val="000B41F3"/>
    <w:rsid w:val="000E19DC"/>
    <w:rsid w:val="0011626F"/>
    <w:rsid w:val="00125035"/>
    <w:rsid w:val="001E277B"/>
    <w:rsid w:val="002A6617"/>
    <w:rsid w:val="002A6C0E"/>
    <w:rsid w:val="002C2B5E"/>
    <w:rsid w:val="002D1032"/>
    <w:rsid w:val="003A3867"/>
    <w:rsid w:val="00407D80"/>
    <w:rsid w:val="00413497"/>
    <w:rsid w:val="00465296"/>
    <w:rsid w:val="004B42A8"/>
    <w:rsid w:val="0051117E"/>
    <w:rsid w:val="005175AF"/>
    <w:rsid w:val="005226BE"/>
    <w:rsid w:val="00787A16"/>
    <w:rsid w:val="007B00CD"/>
    <w:rsid w:val="007D3D37"/>
    <w:rsid w:val="007E56B2"/>
    <w:rsid w:val="00875361"/>
    <w:rsid w:val="0098475F"/>
    <w:rsid w:val="00A9382E"/>
    <w:rsid w:val="00B130F7"/>
    <w:rsid w:val="00B726A1"/>
    <w:rsid w:val="00C07875"/>
    <w:rsid w:val="00C11B8C"/>
    <w:rsid w:val="00C602B6"/>
    <w:rsid w:val="00CB2878"/>
    <w:rsid w:val="00D43FED"/>
    <w:rsid w:val="00D73A9C"/>
    <w:rsid w:val="00E17D91"/>
    <w:rsid w:val="00E37770"/>
    <w:rsid w:val="00EA760A"/>
    <w:rsid w:val="00F81A17"/>
    <w:rsid w:val="00FB54BF"/>
    <w:rsid w:val="00FF2ED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17"/>
  </w:style>
  <w:style w:type="paragraph" w:styleId="3">
    <w:name w:val="heading 3"/>
    <w:basedOn w:val="a"/>
    <w:next w:val="a"/>
    <w:link w:val="3Char"/>
    <w:unhideWhenUsed/>
    <w:qFormat/>
    <w:rsid w:val="00087E59"/>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3F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Char"/>
    <w:uiPriority w:val="99"/>
    <w:semiHidden/>
    <w:unhideWhenUsed/>
    <w:rsid w:val="00040051"/>
    <w:pPr>
      <w:tabs>
        <w:tab w:val="center" w:pos="4153"/>
        <w:tab w:val="right" w:pos="8306"/>
      </w:tabs>
      <w:spacing w:after="0" w:line="240" w:lineRule="auto"/>
    </w:pPr>
  </w:style>
  <w:style w:type="character" w:customStyle="1" w:styleId="Char">
    <w:name w:val="Κεφαλίδα Char"/>
    <w:basedOn w:val="a0"/>
    <w:link w:val="a3"/>
    <w:uiPriority w:val="99"/>
    <w:semiHidden/>
    <w:rsid w:val="00040051"/>
  </w:style>
  <w:style w:type="paragraph" w:styleId="a4">
    <w:name w:val="footer"/>
    <w:basedOn w:val="a"/>
    <w:link w:val="Char0"/>
    <w:uiPriority w:val="99"/>
    <w:unhideWhenUsed/>
    <w:rsid w:val="00040051"/>
    <w:pPr>
      <w:tabs>
        <w:tab w:val="center" w:pos="4153"/>
        <w:tab w:val="right" w:pos="8306"/>
      </w:tabs>
      <w:spacing w:after="0" w:line="240" w:lineRule="auto"/>
    </w:pPr>
  </w:style>
  <w:style w:type="character" w:customStyle="1" w:styleId="Char0">
    <w:name w:val="Υποσέλιδο Char"/>
    <w:basedOn w:val="a0"/>
    <w:link w:val="a4"/>
    <w:uiPriority w:val="99"/>
    <w:rsid w:val="00040051"/>
  </w:style>
  <w:style w:type="character" w:customStyle="1" w:styleId="30">
    <w:name w:val="Σώμα κειμένου (3)_"/>
    <w:basedOn w:val="a0"/>
    <w:link w:val="31"/>
    <w:rsid w:val="00D73A9C"/>
    <w:rPr>
      <w:rFonts w:ascii="Times New Roman" w:eastAsia="Times New Roman" w:hAnsi="Times New Roman" w:cs="Times New Roman"/>
      <w:i/>
      <w:iCs/>
      <w:sz w:val="20"/>
      <w:szCs w:val="20"/>
      <w:shd w:val="clear" w:color="auto" w:fill="FFFFFF"/>
    </w:rPr>
  </w:style>
  <w:style w:type="paragraph" w:customStyle="1" w:styleId="31">
    <w:name w:val="Σώμα κειμένου (3)"/>
    <w:basedOn w:val="a"/>
    <w:link w:val="30"/>
    <w:rsid w:val="00D73A9C"/>
    <w:pPr>
      <w:widowControl w:val="0"/>
      <w:shd w:val="clear" w:color="auto" w:fill="FFFFFF"/>
      <w:spacing w:before="240" w:after="0" w:line="232" w:lineRule="exact"/>
      <w:ind w:hanging="320"/>
    </w:pPr>
    <w:rPr>
      <w:rFonts w:ascii="Times New Roman" w:eastAsia="Times New Roman" w:hAnsi="Times New Roman" w:cs="Times New Roman"/>
      <w:i/>
      <w:iCs/>
      <w:sz w:val="20"/>
      <w:szCs w:val="20"/>
    </w:rPr>
  </w:style>
  <w:style w:type="character" w:customStyle="1" w:styleId="2">
    <w:name w:val="Σώμα κειμένου (2) + Έντονη γραφή"/>
    <w:basedOn w:val="a0"/>
    <w:rsid w:val="00D73A9C"/>
    <w:rPr>
      <w:rFonts w:ascii="Arial" w:eastAsia="Arial" w:hAnsi="Arial" w:cs="Arial"/>
      <w:b/>
      <w:bCs/>
      <w:i w:val="0"/>
      <w:iCs w:val="0"/>
      <w:smallCaps w:val="0"/>
      <w:strike w:val="0"/>
      <w:color w:val="000000"/>
      <w:spacing w:val="0"/>
      <w:w w:val="100"/>
      <w:position w:val="0"/>
      <w:sz w:val="26"/>
      <w:szCs w:val="26"/>
      <w:u w:val="none"/>
      <w:shd w:val="clear" w:color="auto" w:fill="FFFFFF"/>
      <w:lang w:val="el-GR" w:eastAsia="el-GR" w:bidi="el-GR"/>
    </w:rPr>
  </w:style>
  <w:style w:type="paragraph" w:styleId="a5">
    <w:name w:val="List Paragraph"/>
    <w:basedOn w:val="a"/>
    <w:link w:val="Char1"/>
    <w:uiPriority w:val="34"/>
    <w:qFormat/>
    <w:rsid w:val="00787A16"/>
    <w:pPr>
      <w:ind w:left="720"/>
      <w:contextualSpacing/>
    </w:pPr>
  </w:style>
  <w:style w:type="character" w:customStyle="1" w:styleId="Char1">
    <w:name w:val="Παράγραφος λίστας Char"/>
    <w:link w:val="a5"/>
    <w:locked/>
    <w:rsid w:val="00787A16"/>
  </w:style>
  <w:style w:type="paragraph" w:styleId="a6">
    <w:name w:val="Block Text"/>
    <w:basedOn w:val="a"/>
    <w:rsid w:val="00C11B8C"/>
    <w:pPr>
      <w:spacing w:after="0" w:line="240" w:lineRule="auto"/>
      <w:ind w:left="720" w:right="212" w:hanging="720"/>
      <w:jc w:val="both"/>
    </w:pPr>
    <w:rPr>
      <w:rFonts w:ascii="Arial" w:eastAsia="Times New Roman" w:hAnsi="Arial" w:cs="Arial"/>
      <w:bCs/>
      <w:sz w:val="24"/>
      <w:szCs w:val="24"/>
    </w:rPr>
  </w:style>
  <w:style w:type="character" w:customStyle="1" w:styleId="3Char">
    <w:name w:val="Επικεφαλίδα 3 Char"/>
    <w:basedOn w:val="a0"/>
    <w:link w:val="3"/>
    <w:rsid w:val="00087E59"/>
    <w:rPr>
      <w:rFonts w:ascii="Arial" w:eastAsia="Arial Unicode MS" w:hAnsi="Arial" w:cs="Arial"/>
      <w:b/>
      <w:bCs/>
      <w:sz w:val="30"/>
      <w:szCs w:val="24"/>
    </w:rPr>
  </w:style>
  <w:style w:type="paragraph" w:styleId="20">
    <w:name w:val="Body Text 2"/>
    <w:basedOn w:val="a"/>
    <w:link w:val="2Char"/>
    <w:unhideWhenUsed/>
    <w:rsid w:val="00087E59"/>
    <w:pPr>
      <w:spacing w:after="0" w:line="240" w:lineRule="auto"/>
      <w:jc w:val="both"/>
    </w:pPr>
    <w:rPr>
      <w:rFonts w:ascii="Times New Roman" w:eastAsia="Times New Roman" w:hAnsi="Times New Roman" w:cs="Times New Roman"/>
      <w:b/>
      <w:bCs/>
      <w:sz w:val="24"/>
      <w:szCs w:val="20"/>
    </w:rPr>
  </w:style>
  <w:style w:type="character" w:customStyle="1" w:styleId="2Char">
    <w:name w:val="Σώμα κείμενου 2 Char"/>
    <w:basedOn w:val="a0"/>
    <w:link w:val="20"/>
    <w:rsid w:val="00087E59"/>
    <w:rPr>
      <w:rFonts w:ascii="Times New Roman" w:eastAsia="Times New Roman" w:hAnsi="Times New Roman" w:cs="Times New Roman"/>
      <w:b/>
      <w:bCs/>
      <w:sz w:val="24"/>
      <w:szCs w:val="20"/>
    </w:rPr>
  </w:style>
</w:styles>
</file>

<file path=word/webSettings.xml><?xml version="1.0" encoding="utf-8"?>
<w:webSettings xmlns:r="http://schemas.openxmlformats.org/officeDocument/2006/relationships" xmlns:w="http://schemas.openxmlformats.org/wordprocessingml/2006/main">
  <w:divs>
    <w:div w:id="11007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564</Words>
  <Characters>3049</Characters>
  <Application>Microsoft Office Word</Application>
  <DocSecurity>0</DocSecurity>
  <Lines>25</Lines>
  <Paragraphs>7</Paragraphs>
  <ScaleCrop>false</ScaleCrop>
  <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2020-03-21T13:25:00Z</dcterms:created>
  <dcterms:modified xsi:type="dcterms:W3CDTF">2021-05-28T06:06:00Z</dcterms:modified>
</cp:coreProperties>
</file>